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87" w:rsidRPr="00C82961" w:rsidRDefault="00482F87" w:rsidP="00482F87">
      <w:pPr>
        <w:pageBreakBefore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4 ЛАБОРАТОРНАЯ РАБОТА</w:t>
      </w:r>
    </w:p>
    <w:p w:rsidR="00482F87" w:rsidRPr="00C82961" w:rsidRDefault="00482F87" w:rsidP="00482F87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«</w:t>
      </w:r>
      <w:r w:rsidRPr="00D631BD">
        <w:rPr>
          <w:caps/>
          <w:sz w:val="28"/>
          <w:szCs w:val="28"/>
        </w:rPr>
        <w:t>Исследование линейных электрических цепей трехфазного синусо</w:t>
      </w:r>
      <w:r w:rsidRPr="00D631BD">
        <w:rPr>
          <w:caps/>
          <w:sz w:val="28"/>
          <w:szCs w:val="28"/>
        </w:rPr>
        <w:t>и</w:t>
      </w:r>
      <w:r w:rsidRPr="00D631BD">
        <w:rPr>
          <w:caps/>
          <w:sz w:val="28"/>
          <w:szCs w:val="28"/>
        </w:rPr>
        <w:t>дального тока п</w:t>
      </w:r>
      <w:r>
        <w:rPr>
          <w:caps/>
          <w:sz w:val="28"/>
          <w:szCs w:val="28"/>
        </w:rPr>
        <w:t>о</w:t>
      </w:r>
      <w:r w:rsidRPr="00D631BD">
        <w:rPr>
          <w:caps/>
          <w:sz w:val="28"/>
          <w:szCs w:val="28"/>
        </w:rPr>
        <w:t xml:space="preserve"> схеме соединения «Звезда-звезда»</w:t>
      </w:r>
    </w:p>
    <w:p w:rsidR="00482F87" w:rsidRPr="00D631BD" w:rsidRDefault="00482F87" w:rsidP="00482F87">
      <w:pPr>
        <w:jc w:val="center"/>
        <w:rPr>
          <w:caps/>
          <w:sz w:val="28"/>
          <w:szCs w:val="28"/>
        </w:rPr>
      </w:pPr>
    </w:p>
    <w:p w:rsidR="00482F87" w:rsidRPr="005254BC" w:rsidRDefault="00482F87" w:rsidP="00482F87">
      <w:pPr>
        <w:pStyle w:val="2"/>
        <w:numPr>
          <w:ilvl w:val="0"/>
          <w:numId w:val="0"/>
        </w:numPr>
        <w:jc w:val="center"/>
        <w:rPr>
          <w:b/>
        </w:rPr>
      </w:pPr>
      <w:r>
        <w:rPr>
          <w:b/>
        </w:rPr>
        <w:t xml:space="preserve">4.1 </w:t>
      </w:r>
      <w:r w:rsidRPr="005254BC">
        <w:rPr>
          <w:b/>
        </w:rPr>
        <w:t>Цель работы</w:t>
      </w:r>
    </w:p>
    <w:p w:rsidR="00482F87" w:rsidRPr="006C6D93" w:rsidRDefault="00482F87" w:rsidP="00482F87">
      <w:pPr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 w:rsidRPr="003805AB">
        <w:rPr>
          <w:sz w:val="28"/>
        </w:rPr>
        <w:t>Целью работы  является проведение</w:t>
      </w:r>
      <w:r>
        <w:rPr>
          <w:sz w:val="28"/>
        </w:rPr>
        <w:t xml:space="preserve"> расчета трехфазных цепей</w:t>
      </w:r>
      <w:r w:rsidRPr="003805AB">
        <w:rPr>
          <w:sz w:val="28"/>
        </w:rPr>
        <w:t xml:space="preserve"> с испол</w:t>
      </w:r>
      <w:r w:rsidRPr="003805AB">
        <w:rPr>
          <w:sz w:val="28"/>
        </w:rPr>
        <w:t>ь</w:t>
      </w:r>
      <w:r w:rsidRPr="003805AB">
        <w:rPr>
          <w:sz w:val="28"/>
        </w:rPr>
        <w:t xml:space="preserve">зованием модели </w:t>
      </w:r>
      <w:r>
        <w:rPr>
          <w:sz w:val="28"/>
        </w:rPr>
        <w:t xml:space="preserve">на ЭВМ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482F87" w:rsidRDefault="00482F87" w:rsidP="00482F87">
      <w:pPr>
        <w:jc w:val="both"/>
        <w:rPr>
          <w:sz w:val="28"/>
        </w:rPr>
      </w:pPr>
    </w:p>
    <w:p w:rsidR="00482F87" w:rsidRPr="001D7437" w:rsidRDefault="00482F87" w:rsidP="00482F87">
      <w:pPr>
        <w:jc w:val="center"/>
        <w:rPr>
          <w:b/>
          <w:sz w:val="28"/>
        </w:rPr>
      </w:pPr>
      <w:r w:rsidRPr="001D7437">
        <w:rPr>
          <w:b/>
          <w:sz w:val="28"/>
        </w:rPr>
        <w:t>4.2 Порядок выполнения работы</w:t>
      </w:r>
    </w:p>
    <w:p w:rsidR="00482F87" w:rsidRPr="006C6D93" w:rsidRDefault="00482F87" w:rsidP="00482F87">
      <w:pPr>
        <w:jc w:val="both"/>
        <w:rPr>
          <w:sz w:val="28"/>
        </w:rPr>
      </w:pPr>
    </w:p>
    <w:p w:rsidR="00482F87" w:rsidRDefault="00482F87" w:rsidP="00482F87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343150" cy="162877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F87" w:rsidRDefault="00482F87" w:rsidP="00482F87">
      <w:pPr>
        <w:jc w:val="center"/>
        <w:rPr>
          <w:sz w:val="28"/>
        </w:rPr>
      </w:pPr>
    </w:p>
    <w:p w:rsidR="00482F87" w:rsidRDefault="00482F87" w:rsidP="00482F87">
      <w:pPr>
        <w:jc w:val="center"/>
        <w:rPr>
          <w:sz w:val="28"/>
        </w:rPr>
      </w:pPr>
      <w:r>
        <w:rPr>
          <w:sz w:val="28"/>
        </w:rPr>
        <w:t xml:space="preserve">Рисунок 4.1 - Схема соединения </w:t>
      </w:r>
      <w:r w:rsidRPr="003805AB">
        <w:rPr>
          <w:sz w:val="28"/>
        </w:rPr>
        <w:t>«Звезда-звезда</w:t>
      </w:r>
      <w:r>
        <w:rPr>
          <w:sz w:val="28"/>
        </w:rPr>
        <w:t>»</w:t>
      </w:r>
    </w:p>
    <w:p w:rsidR="00482F87" w:rsidRDefault="00482F87" w:rsidP="00482F87">
      <w:pPr>
        <w:jc w:val="center"/>
        <w:rPr>
          <w:sz w:val="28"/>
        </w:rPr>
      </w:pPr>
    </w:p>
    <w:p w:rsidR="00482F87" w:rsidRDefault="00482F87" w:rsidP="00482F87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400300" cy="19050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F87" w:rsidRDefault="00482F87" w:rsidP="00482F87">
      <w:pPr>
        <w:ind w:firstLine="567"/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 xml:space="preserve">Рисунок 4.2 - Схема соединения </w:t>
      </w:r>
      <w:r w:rsidRPr="003805AB">
        <w:rPr>
          <w:sz w:val="28"/>
        </w:rPr>
        <w:t>«Звезда-звезда</w:t>
      </w:r>
      <w:r>
        <w:rPr>
          <w:sz w:val="28"/>
        </w:rPr>
        <w:t xml:space="preserve"> с нулевым проводом»</w:t>
      </w:r>
    </w:p>
    <w:p w:rsidR="00482F87" w:rsidRPr="006C6D93" w:rsidRDefault="00482F87" w:rsidP="00482F87">
      <w:pPr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4.2.1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зучить теоретический материал по данной лабораторной раб</w:t>
      </w:r>
      <w:r>
        <w:rPr>
          <w:sz w:val="28"/>
        </w:rPr>
        <w:t>о</w:t>
      </w:r>
      <w:r>
        <w:rPr>
          <w:sz w:val="28"/>
        </w:rPr>
        <w:t>те.</w:t>
      </w:r>
    </w:p>
    <w:p w:rsidR="00482F87" w:rsidRDefault="00482F87" w:rsidP="00482F87">
      <w:pPr>
        <w:ind w:firstLine="567"/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4.2.2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ыбрать значения элементов схемы по варианту, по таблицам 4.1-4.2. Рассчитать сопротивления нагрузок, токи во всех ветвях для двух режимов (с </w:t>
      </w:r>
      <w:proofErr w:type="gramStart"/>
      <w:r>
        <w:rPr>
          <w:sz w:val="28"/>
        </w:rPr>
        <w:t>нулевым</w:t>
      </w:r>
      <w:proofErr w:type="gramEnd"/>
      <w:r>
        <w:rPr>
          <w:sz w:val="28"/>
        </w:rPr>
        <w:t xml:space="preserve"> и без нулевого провода). Р</w:t>
      </w:r>
      <w:r>
        <w:rPr>
          <w:sz w:val="28"/>
        </w:rPr>
        <w:t>е</w:t>
      </w:r>
      <w:r>
        <w:rPr>
          <w:sz w:val="28"/>
        </w:rPr>
        <w:t>зультаты расчетов занести в таблицу 4.3.</w:t>
      </w:r>
    </w:p>
    <w:p w:rsidR="00482F87" w:rsidRDefault="00482F87" w:rsidP="00482F87">
      <w:pPr>
        <w:ind w:firstLine="567"/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4.2.3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остроить векторную диаграмму токов и напряжений для двух схем.</w:t>
      </w:r>
    </w:p>
    <w:p w:rsidR="00482F87" w:rsidRDefault="00482F87" w:rsidP="00482F87">
      <w:pPr>
        <w:ind w:firstLine="567"/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Таблица 4.1 - Исходные данные</w:t>
      </w:r>
    </w:p>
    <w:p w:rsidR="00482F87" w:rsidRDefault="00482F87" w:rsidP="00482F87">
      <w:pPr>
        <w:ind w:firstLine="567"/>
        <w:jc w:val="both"/>
        <w:rPr>
          <w:sz w:val="28"/>
        </w:rPr>
      </w:pPr>
    </w:p>
    <w:tbl>
      <w:tblPr>
        <w:tblW w:w="907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1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8"/>
      </w:tblGrid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Последняя цифра ши</w:t>
            </w:r>
            <w:r w:rsidRPr="00CB513F">
              <w:rPr>
                <w:sz w:val="28"/>
              </w:rPr>
              <w:t>ф</w:t>
            </w:r>
            <w:r w:rsidRPr="00CB513F">
              <w:rPr>
                <w:sz w:val="28"/>
              </w:rPr>
              <w:t>ра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1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2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3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4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5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6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7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8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9</w:t>
            </w: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0</w:t>
            </w: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 w:rsidRPr="00CB513F">
              <w:rPr>
                <w:sz w:val="28"/>
                <w:vertAlign w:val="subscript"/>
                <w:lang w:val="en-US"/>
              </w:rPr>
              <w:t>A</w:t>
            </w:r>
            <w:r w:rsidRPr="00CB513F">
              <w:rPr>
                <w:sz w:val="28"/>
                <w:lang w:val="en-US"/>
              </w:rPr>
              <w:t xml:space="preserve">, </w:t>
            </w:r>
            <w:proofErr w:type="spellStart"/>
            <w:r w:rsidRPr="00CB513F">
              <w:rPr>
                <w:sz w:val="28"/>
                <w:lang w:val="en-US"/>
              </w:rPr>
              <w:t>Ом</w:t>
            </w:r>
            <w:proofErr w:type="spellEnd"/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5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15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22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  <w:lang w:val="en-US"/>
              </w:rPr>
              <w:t>L</w:t>
            </w:r>
            <w:r w:rsidRPr="00CB513F">
              <w:rPr>
                <w:sz w:val="28"/>
                <w:vertAlign w:val="subscript"/>
                <w:lang w:val="en-US"/>
              </w:rPr>
              <w:t>A</w:t>
            </w:r>
            <w:r w:rsidRPr="00CB513F"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</w:rPr>
              <w:t>мГн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10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7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15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32</w:t>
            </w: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С</w:t>
            </w:r>
            <w:proofErr w:type="gramStart"/>
            <w:r w:rsidRPr="00CB513F">
              <w:rPr>
                <w:sz w:val="28"/>
                <w:vertAlign w:val="subscript"/>
                <w:lang w:val="en-US"/>
              </w:rPr>
              <w:t>A</w:t>
            </w:r>
            <w:proofErr w:type="gramEnd"/>
            <w:r w:rsidRPr="00CB513F"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</w:rPr>
              <w:t>мкФ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15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24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18</w:t>
            </w: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 w:rsidRPr="00CB513F">
              <w:rPr>
                <w:sz w:val="28"/>
                <w:vertAlign w:val="subscript"/>
              </w:rPr>
              <w:t>В</w:t>
            </w:r>
            <w:r w:rsidRPr="00CB513F">
              <w:rPr>
                <w:sz w:val="28"/>
                <w:lang w:val="en-US"/>
              </w:rPr>
              <w:t xml:space="preserve">, </w:t>
            </w:r>
            <w:proofErr w:type="spellStart"/>
            <w:r w:rsidRPr="00CB513F">
              <w:rPr>
                <w:sz w:val="28"/>
                <w:lang w:val="en-US"/>
              </w:rPr>
              <w:t>Ом</w:t>
            </w:r>
            <w:proofErr w:type="spellEnd"/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18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11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4</w:t>
            </w: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  <w:lang w:val="en-US"/>
              </w:rPr>
              <w:t>L</w:t>
            </w:r>
            <w:r w:rsidRPr="00CB513F">
              <w:rPr>
                <w:sz w:val="28"/>
                <w:vertAlign w:val="subscript"/>
              </w:rPr>
              <w:t>В</w:t>
            </w:r>
            <w:r w:rsidRPr="00CB513F"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</w:rPr>
              <w:t>мГн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16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23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12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50</w:t>
            </w: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proofErr w:type="gramStart"/>
            <w:r w:rsidRPr="00CB513F">
              <w:rPr>
                <w:sz w:val="28"/>
              </w:rPr>
              <w:t>С</w:t>
            </w:r>
            <w:r w:rsidRPr="00CB513F">
              <w:rPr>
                <w:sz w:val="28"/>
                <w:vertAlign w:val="subscript"/>
              </w:rPr>
              <w:t>В</w:t>
            </w:r>
            <w:proofErr w:type="gramEnd"/>
            <w:r w:rsidRPr="00CB513F"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</w:rPr>
              <w:t>мкФ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30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50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40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 w:rsidRPr="00CB513F">
              <w:rPr>
                <w:sz w:val="28"/>
                <w:vertAlign w:val="subscript"/>
              </w:rPr>
              <w:t>С</w:t>
            </w:r>
            <w:r w:rsidRPr="00CB513F">
              <w:rPr>
                <w:sz w:val="28"/>
                <w:lang w:val="en-US"/>
              </w:rPr>
              <w:t xml:space="preserve">, </w:t>
            </w:r>
            <w:proofErr w:type="spellStart"/>
            <w:r w:rsidRPr="00CB513F">
              <w:rPr>
                <w:sz w:val="28"/>
                <w:lang w:val="en-US"/>
              </w:rPr>
              <w:t>Ом</w:t>
            </w:r>
            <w:proofErr w:type="spellEnd"/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3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6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20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10</w:t>
            </w: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</w:tr>
      <w:tr w:rsidR="00482F87" w:rsidRPr="00CB513F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  <w:lang w:val="en-US"/>
              </w:rPr>
              <w:t>L</w:t>
            </w:r>
            <w:r w:rsidRPr="00CB513F">
              <w:rPr>
                <w:sz w:val="28"/>
                <w:vertAlign w:val="subscript"/>
              </w:rPr>
              <w:t>С</w:t>
            </w:r>
            <w:r w:rsidRPr="00CB513F"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</w:rPr>
              <w:t>мГн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10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8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</w:tr>
      <w:tr w:rsidR="00482F87" w:rsidTr="00B65451">
        <w:tblPrEx>
          <w:tblCellMar>
            <w:top w:w="0" w:type="dxa"/>
            <w:bottom w:w="0" w:type="dxa"/>
          </w:tblCellMar>
        </w:tblPrEx>
        <w:tc>
          <w:tcPr>
            <w:tcW w:w="1701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С</w:t>
            </w:r>
            <w:r w:rsidRPr="00CB513F">
              <w:rPr>
                <w:sz w:val="28"/>
                <w:vertAlign w:val="subscript"/>
              </w:rPr>
              <w:t>С</w:t>
            </w:r>
            <w:r w:rsidRPr="00CB513F">
              <w:rPr>
                <w:sz w:val="28"/>
                <w:lang w:val="en-US"/>
              </w:rPr>
              <w:t xml:space="preserve">, </w:t>
            </w:r>
            <w:r w:rsidRPr="00CB513F">
              <w:rPr>
                <w:sz w:val="28"/>
              </w:rPr>
              <w:t>мкФ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25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28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26</w:t>
            </w: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7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vAlign w:val="center"/>
          </w:tcPr>
          <w:p w:rsidR="00482F87" w:rsidRPr="00CB513F" w:rsidRDefault="00482F87" w:rsidP="00B65451">
            <w:pPr>
              <w:jc w:val="center"/>
              <w:rPr>
                <w:sz w:val="24"/>
              </w:rPr>
            </w:pPr>
            <w:r w:rsidRPr="00CB513F">
              <w:rPr>
                <w:sz w:val="24"/>
              </w:rPr>
              <w:t>65</w:t>
            </w:r>
          </w:p>
        </w:tc>
      </w:tr>
    </w:tbl>
    <w:p w:rsidR="00482F87" w:rsidRDefault="00482F87" w:rsidP="00482F87">
      <w:pPr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Таблица 4.2 - Исходные данные</w:t>
      </w:r>
    </w:p>
    <w:p w:rsidR="00482F87" w:rsidRDefault="00482F87" w:rsidP="00482F87">
      <w:pPr>
        <w:ind w:firstLine="567"/>
        <w:jc w:val="both"/>
        <w:rPr>
          <w:sz w:val="28"/>
        </w:rPr>
      </w:pPr>
    </w:p>
    <w:tbl>
      <w:tblPr>
        <w:tblW w:w="907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722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482F87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Предпосл</w:t>
            </w:r>
            <w:proofErr w:type="spellEnd"/>
            <w:r>
              <w:rPr>
                <w:sz w:val="28"/>
              </w:rPr>
              <w:t>. цифра шифра</w:t>
            </w:r>
          </w:p>
        </w:tc>
        <w:tc>
          <w:tcPr>
            <w:tcW w:w="722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482F87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э.д.с</w:t>
            </w:r>
            <w:proofErr w:type="spellEnd"/>
            <w:r>
              <w:rPr>
                <w:sz w:val="28"/>
              </w:rPr>
              <w:t xml:space="preserve">. фаз,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722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482F87" w:rsidTr="00B65451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482F87" w:rsidRDefault="00482F87" w:rsidP="00B6545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Частота </w:t>
            </w:r>
            <w:r>
              <w:rPr>
                <w:sz w:val="28"/>
                <w:lang w:val="en-US"/>
              </w:rPr>
              <w:t>f</w:t>
            </w:r>
            <w:r>
              <w:rPr>
                <w:sz w:val="28"/>
              </w:rPr>
              <w:t>, Гц</w:t>
            </w:r>
          </w:p>
        </w:tc>
        <w:tc>
          <w:tcPr>
            <w:tcW w:w="722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723" w:type="dxa"/>
            <w:vAlign w:val="center"/>
          </w:tcPr>
          <w:p w:rsidR="00482F87" w:rsidRDefault="00482F87" w:rsidP="00B654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</w:tbl>
    <w:p w:rsidR="00482F87" w:rsidRDefault="00482F87" w:rsidP="00482F87">
      <w:pPr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4.2.4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 xml:space="preserve">обрать схемы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</w:rPr>
        <w:t xml:space="preserve"> по исходным данным. Включить симуляцию и записать показания измерительных пр</w:t>
      </w:r>
      <w:r>
        <w:rPr>
          <w:sz w:val="28"/>
        </w:rPr>
        <w:t>и</w:t>
      </w:r>
      <w:r>
        <w:rPr>
          <w:sz w:val="28"/>
        </w:rPr>
        <w:t xml:space="preserve">боров в таблицу 4.3. Сравнить токи и </w:t>
      </w:r>
      <w:proofErr w:type="gramStart"/>
      <w:r>
        <w:rPr>
          <w:sz w:val="28"/>
        </w:rPr>
        <w:t>напряжения</w:t>
      </w:r>
      <w:proofErr w:type="gramEnd"/>
      <w:r>
        <w:rPr>
          <w:sz w:val="28"/>
        </w:rPr>
        <w:t xml:space="preserve"> полученные расчетным и экспериментальным путями.</w:t>
      </w:r>
    </w:p>
    <w:p w:rsidR="00482F87" w:rsidRDefault="00482F87" w:rsidP="00482F87">
      <w:pPr>
        <w:ind w:firstLine="567"/>
        <w:jc w:val="both"/>
        <w:rPr>
          <w:sz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Таблица 4.3 - Расчетные и экспериментальные данные</w:t>
      </w:r>
    </w:p>
    <w:p w:rsidR="00482F87" w:rsidRDefault="00482F87" w:rsidP="00482F87">
      <w:pPr>
        <w:ind w:firstLine="567"/>
        <w:jc w:val="both"/>
        <w:rPr>
          <w:sz w:val="28"/>
        </w:rPr>
      </w:pPr>
    </w:p>
    <w:tbl>
      <w:tblPr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9"/>
        <w:gridCol w:w="3686"/>
        <w:gridCol w:w="744"/>
        <w:gridCol w:w="745"/>
        <w:gridCol w:w="745"/>
        <w:gridCol w:w="745"/>
        <w:gridCol w:w="745"/>
      </w:tblGrid>
      <w:tr w:rsidR="00482F87" w:rsidRPr="00353254" w:rsidTr="00B65451">
        <w:tc>
          <w:tcPr>
            <w:tcW w:w="5495" w:type="dxa"/>
            <w:gridSpan w:val="2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</w:rPr>
              <w:t>Величины</w:t>
            </w:r>
          </w:p>
        </w:tc>
        <w:tc>
          <w:tcPr>
            <w:tcW w:w="744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  <w:lang w:val="en-US"/>
              </w:rPr>
              <w:t>A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  <w:lang w:val="en-US"/>
              </w:rPr>
              <w:t>B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  <w:lang w:val="en-US"/>
              </w:rPr>
              <w:t>C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  <w:lang w:val="en-US"/>
              </w:rPr>
              <w:t>N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proofErr w:type="spellStart"/>
            <w:r w:rsidRPr="00353254">
              <w:rPr>
                <w:sz w:val="28"/>
                <w:lang w:val="en-US"/>
              </w:rPr>
              <w:t>U</w:t>
            </w:r>
            <w:r w:rsidRPr="00353254">
              <w:rPr>
                <w:sz w:val="28"/>
                <w:vertAlign w:val="subscript"/>
                <w:lang w:val="en-US"/>
              </w:rPr>
              <w:t>Nn</w:t>
            </w:r>
            <w:proofErr w:type="spellEnd"/>
            <w:r w:rsidRPr="00353254">
              <w:rPr>
                <w:sz w:val="28"/>
              </w:rPr>
              <w:t>, В</w:t>
            </w:r>
          </w:p>
        </w:tc>
      </w:tr>
      <w:tr w:rsidR="00482F87" w:rsidRPr="00353254" w:rsidTr="00B65451">
        <w:tc>
          <w:tcPr>
            <w:tcW w:w="1809" w:type="dxa"/>
            <w:vMerge w:val="restart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</w:rPr>
              <w:t>С нулевым проводом</w:t>
            </w:r>
          </w:p>
        </w:tc>
        <w:tc>
          <w:tcPr>
            <w:tcW w:w="3686" w:type="dxa"/>
            <w:vAlign w:val="center"/>
          </w:tcPr>
          <w:p w:rsidR="00482F87" w:rsidRPr="00353254" w:rsidRDefault="00482F87" w:rsidP="00B65451">
            <w:pPr>
              <w:rPr>
                <w:sz w:val="28"/>
              </w:rPr>
            </w:pPr>
            <w:r w:rsidRPr="00353254">
              <w:rPr>
                <w:sz w:val="28"/>
              </w:rPr>
              <w:t>Расчетные да</w:t>
            </w:r>
            <w:r w:rsidRPr="00353254">
              <w:rPr>
                <w:sz w:val="28"/>
              </w:rPr>
              <w:t>н</w:t>
            </w:r>
            <w:r w:rsidRPr="00353254">
              <w:rPr>
                <w:sz w:val="28"/>
              </w:rPr>
              <w:t>ные</w:t>
            </w:r>
          </w:p>
        </w:tc>
        <w:tc>
          <w:tcPr>
            <w:tcW w:w="744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</w:tr>
      <w:tr w:rsidR="00482F87" w:rsidRPr="00353254" w:rsidTr="00B65451">
        <w:tc>
          <w:tcPr>
            <w:tcW w:w="1809" w:type="dxa"/>
            <w:vMerge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3686" w:type="dxa"/>
            <w:vAlign w:val="center"/>
          </w:tcPr>
          <w:p w:rsidR="00482F87" w:rsidRPr="00353254" w:rsidRDefault="00482F87" w:rsidP="00B65451">
            <w:pPr>
              <w:rPr>
                <w:sz w:val="28"/>
              </w:rPr>
            </w:pPr>
            <w:r w:rsidRPr="00353254">
              <w:rPr>
                <w:sz w:val="28"/>
              </w:rPr>
              <w:t>Экспериментальные данные</w:t>
            </w:r>
          </w:p>
        </w:tc>
        <w:tc>
          <w:tcPr>
            <w:tcW w:w="744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</w:tr>
      <w:tr w:rsidR="00482F87" w:rsidRPr="00353254" w:rsidTr="00B65451">
        <w:tc>
          <w:tcPr>
            <w:tcW w:w="1809" w:type="dxa"/>
            <w:vMerge w:val="restart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  <w:r w:rsidRPr="00353254">
              <w:rPr>
                <w:sz w:val="28"/>
              </w:rPr>
              <w:t>Без нулевого провода</w:t>
            </w:r>
          </w:p>
        </w:tc>
        <w:tc>
          <w:tcPr>
            <w:tcW w:w="3686" w:type="dxa"/>
            <w:vAlign w:val="center"/>
          </w:tcPr>
          <w:p w:rsidR="00482F87" w:rsidRPr="00353254" w:rsidRDefault="00482F87" w:rsidP="00B65451">
            <w:pPr>
              <w:rPr>
                <w:sz w:val="28"/>
              </w:rPr>
            </w:pPr>
            <w:r w:rsidRPr="00353254">
              <w:rPr>
                <w:sz w:val="28"/>
              </w:rPr>
              <w:t>Расчетные да</w:t>
            </w:r>
            <w:r w:rsidRPr="00353254">
              <w:rPr>
                <w:sz w:val="28"/>
              </w:rPr>
              <w:t>н</w:t>
            </w:r>
            <w:r w:rsidRPr="00353254">
              <w:rPr>
                <w:sz w:val="28"/>
              </w:rPr>
              <w:t>ные</w:t>
            </w:r>
          </w:p>
        </w:tc>
        <w:tc>
          <w:tcPr>
            <w:tcW w:w="744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</w:tr>
      <w:tr w:rsidR="00482F87" w:rsidRPr="00353254" w:rsidTr="00B65451">
        <w:tc>
          <w:tcPr>
            <w:tcW w:w="1809" w:type="dxa"/>
            <w:vMerge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3686" w:type="dxa"/>
            <w:vAlign w:val="center"/>
          </w:tcPr>
          <w:p w:rsidR="00482F87" w:rsidRPr="00353254" w:rsidRDefault="00482F87" w:rsidP="00B65451">
            <w:pPr>
              <w:rPr>
                <w:sz w:val="28"/>
              </w:rPr>
            </w:pPr>
            <w:r w:rsidRPr="00353254">
              <w:rPr>
                <w:sz w:val="28"/>
              </w:rPr>
              <w:t>Экспериментальные данные</w:t>
            </w:r>
          </w:p>
        </w:tc>
        <w:tc>
          <w:tcPr>
            <w:tcW w:w="744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  <w:tc>
          <w:tcPr>
            <w:tcW w:w="745" w:type="dxa"/>
            <w:vAlign w:val="center"/>
          </w:tcPr>
          <w:p w:rsidR="00482F87" w:rsidRPr="00353254" w:rsidRDefault="00482F87" w:rsidP="00B65451">
            <w:pPr>
              <w:jc w:val="center"/>
              <w:rPr>
                <w:sz w:val="28"/>
              </w:rPr>
            </w:pPr>
          </w:p>
        </w:tc>
      </w:tr>
    </w:tbl>
    <w:p w:rsidR="00482F87" w:rsidRPr="000177BD" w:rsidRDefault="00482F87" w:rsidP="00482F87">
      <w:pPr>
        <w:jc w:val="both"/>
        <w:rPr>
          <w:sz w:val="28"/>
          <w:szCs w:val="28"/>
        </w:rPr>
      </w:pPr>
    </w:p>
    <w:p w:rsidR="00482F87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4.2.5</w:t>
      </w:r>
      <w:proofErr w:type="gramStart"/>
      <w:r>
        <w:rPr>
          <w:sz w:val="28"/>
        </w:rPr>
        <w:t xml:space="preserve"> </w:t>
      </w:r>
      <w:r w:rsidRPr="00E70129">
        <w:rPr>
          <w:sz w:val="28"/>
        </w:rPr>
        <w:t>С</w:t>
      </w:r>
      <w:proofErr w:type="gramEnd"/>
      <w:r w:rsidRPr="00E70129">
        <w:rPr>
          <w:sz w:val="28"/>
        </w:rPr>
        <w:t>делать выводы по проделанной работе.</w:t>
      </w:r>
    </w:p>
    <w:p w:rsidR="00482F87" w:rsidRDefault="00482F87" w:rsidP="00482F87">
      <w:pPr>
        <w:jc w:val="both"/>
        <w:rPr>
          <w:b/>
          <w:sz w:val="28"/>
        </w:rPr>
      </w:pPr>
    </w:p>
    <w:p w:rsidR="00482F87" w:rsidRDefault="00482F87" w:rsidP="00482F87">
      <w:pPr>
        <w:jc w:val="both"/>
        <w:rPr>
          <w:b/>
          <w:sz w:val="28"/>
        </w:rPr>
      </w:pPr>
    </w:p>
    <w:p w:rsidR="00482F87" w:rsidRDefault="00482F87" w:rsidP="00482F87">
      <w:pPr>
        <w:jc w:val="both"/>
        <w:rPr>
          <w:b/>
          <w:sz w:val="28"/>
        </w:rPr>
      </w:pPr>
    </w:p>
    <w:p w:rsidR="00482F87" w:rsidRDefault="00482F87" w:rsidP="00482F87">
      <w:pPr>
        <w:jc w:val="both"/>
        <w:rPr>
          <w:b/>
          <w:sz w:val="28"/>
        </w:rPr>
      </w:pPr>
    </w:p>
    <w:p w:rsidR="00482F87" w:rsidRDefault="00482F87" w:rsidP="00482F87">
      <w:pPr>
        <w:jc w:val="both"/>
        <w:rPr>
          <w:b/>
          <w:sz w:val="28"/>
        </w:rPr>
      </w:pPr>
    </w:p>
    <w:p w:rsidR="00482F87" w:rsidRDefault="00482F87" w:rsidP="00482F87">
      <w:pPr>
        <w:jc w:val="both"/>
        <w:rPr>
          <w:b/>
          <w:sz w:val="28"/>
        </w:rPr>
      </w:pPr>
    </w:p>
    <w:p w:rsidR="00482F87" w:rsidRPr="00207E94" w:rsidRDefault="00482F87" w:rsidP="00482F87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4.3 </w:t>
      </w:r>
      <w:r w:rsidRPr="00207E94">
        <w:rPr>
          <w:b/>
          <w:sz w:val="28"/>
        </w:rPr>
        <w:t>Вопросы для самоконтроля</w:t>
      </w:r>
    </w:p>
    <w:p w:rsidR="00482F87" w:rsidRDefault="00482F87" w:rsidP="00482F87">
      <w:pPr>
        <w:jc w:val="both"/>
        <w:rPr>
          <w:b/>
          <w:sz w:val="28"/>
        </w:rPr>
      </w:pP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 xml:space="preserve">4.3.1 </w:t>
      </w:r>
      <w:r w:rsidRPr="00CE529B">
        <w:rPr>
          <w:sz w:val="28"/>
        </w:rPr>
        <w:t>Что представляют собой многофазные генераторы?</w:t>
      </w: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4.3.2</w:t>
      </w:r>
      <w:proofErr w:type="gramStart"/>
      <w:r>
        <w:rPr>
          <w:sz w:val="28"/>
        </w:rPr>
        <w:t xml:space="preserve"> </w:t>
      </w:r>
      <w:r w:rsidRPr="00CE529B">
        <w:rPr>
          <w:sz w:val="28"/>
        </w:rPr>
        <w:t>К</w:t>
      </w:r>
      <w:proofErr w:type="gramEnd"/>
      <w:r w:rsidRPr="00CE529B">
        <w:rPr>
          <w:sz w:val="28"/>
        </w:rPr>
        <w:t>акие многофазные системы цепей являются связанными и несвязанными?</w:t>
      </w: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4.3.3</w:t>
      </w:r>
      <w:proofErr w:type="gramStart"/>
      <w:r>
        <w:rPr>
          <w:sz w:val="28"/>
        </w:rPr>
        <w:t xml:space="preserve"> </w:t>
      </w:r>
      <w:r w:rsidRPr="00CE529B">
        <w:rPr>
          <w:sz w:val="28"/>
        </w:rPr>
        <w:t>П</w:t>
      </w:r>
      <w:proofErr w:type="gramEnd"/>
      <w:r w:rsidRPr="00CE529B">
        <w:rPr>
          <w:sz w:val="28"/>
        </w:rPr>
        <w:t xml:space="preserve">ривести графики мгновенных значений симметричной трехфазной системы </w:t>
      </w:r>
      <w:proofErr w:type="spellStart"/>
      <w:r w:rsidRPr="00CE529B">
        <w:rPr>
          <w:sz w:val="28"/>
        </w:rPr>
        <w:t>э.д.с</w:t>
      </w:r>
      <w:proofErr w:type="spellEnd"/>
      <w:r w:rsidRPr="00CE529B">
        <w:rPr>
          <w:sz w:val="28"/>
        </w:rPr>
        <w:t>.</w:t>
      </w: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4.3.4</w:t>
      </w:r>
      <w:proofErr w:type="gramStart"/>
      <w:r>
        <w:rPr>
          <w:sz w:val="28"/>
        </w:rPr>
        <w:t xml:space="preserve"> </w:t>
      </w:r>
      <w:r w:rsidRPr="00CE529B">
        <w:rPr>
          <w:sz w:val="28"/>
        </w:rPr>
        <w:t>П</w:t>
      </w:r>
      <w:proofErr w:type="gramEnd"/>
      <w:r w:rsidRPr="00CE529B">
        <w:rPr>
          <w:sz w:val="28"/>
        </w:rPr>
        <w:t>остроить векторную диаграмму э. д. с. трехфазного генератора.</w:t>
      </w: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4.3.5</w:t>
      </w:r>
      <w:proofErr w:type="gramStart"/>
      <w:r>
        <w:rPr>
          <w:sz w:val="28"/>
        </w:rPr>
        <w:t xml:space="preserve"> </w:t>
      </w:r>
      <w:r w:rsidRPr="00CE529B">
        <w:rPr>
          <w:sz w:val="28"/>
        </w:rPr>
        <w:t>П</w:t>
      </w:r>
      <w:proofErr w:type="gramEnd"/>
      <w:r w:rsidRPr="00CE529B">
        <w:rPr>
          <w:sz w:val="28"/>
        </w:rPr>
        <w:t>оказать основные схемы соединения трехфазных цепей.</w:t>
      </w: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4.3.6</w:t>
      </w:r>
      <w:proofErr w:type="gramStart"/>
      <w:r>
        <w:rPr>
          <w:sz w:val="28"/>
        </w:rPr>
        <w:t xml:space="preserve"> </w:t>
      </w:r>
      <w:r w:rsidRPr="00CE529B">
        <w:rPr>
          <w:sz w:val="28"/>
        </w:rPr>
        <w:t>К</w:t>
      </w:r>
      <w:proofErr w:type="gramEnd"/>
      <w:r w:rsidRPr="00CE529B">
        <w:rPr>
          <w:sz w:val="28"/>
        </w:rPr>
        <w:t>аковы соотношения между фазными и линейными напряжениями и токами в симметричном режиме для схем соединений звездой</w:t>
      </w:r>
      <w:r>
        <w:rPr>
          <w:sz w:val="28"/>
        </w:rPr>
        <w:t>?</w:t>
      </w: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4.3.7</w:t>
      </w:r>
      <w:proofErr w:type="gramStart"/>
      <w:r>
        <w:rPr>
          <w:sz w:val="28"/>
        </w:rPr>
        <w:t xml:space="preserve"> </w:t>
      </w:r>
      <w:r w:rsidRPr="00CE529B">
        <w:rPr>
          <w:sz w:val="28"/>
        </w:rPr>
        <w:t>К</w:t>
      </w:r>
      <w:proofErr w:type="gramEnd"/>
      <w:r w:rsidRPr="00CE529B">
        <w:rPr>
          <w:sz w:val="28"/>
        </w:rPr>
        <w:t>ак рассчитать активную, реактивную и полную мощность в симметричном режиме?</w:t>
      </w:r>
    </w:p>
    <w:p w:rsidR="00482F87" w:rsidRPr="00CE529B" w:rsidRDefault="00482F87" w:rsidP="00482F87">
      <w:pPr>
        <w:ind w:firstLine="567"/>
        <w:jc w:val="both"/>
        <w:rPr>
          <w:sz w:val="28"/>
        </w:rPr>
      </w:pPr>
      <w:r>
        <w:rPr>
          <w:sz w:val="28"/>
        </w:rPr>
        <w:t>4.3.8</w:t>
      </w:r>
      <w:proofErr w:type="gramStart"/>
      <w:r>
        <w:rPr>
          <w:sz w:val="28"/>
        </w:rPr>
        <w:t xml:space="preserve"> </w:t>
      </w:r>
      <w:r w:rsidRPr="00CE529B">
        <w:rPr>
          <w:sz w:val="28"/>
        </w:rPr>
        <w:t>П</w:t>
      </w:r>
      <w:proofErr w:type="gramEnd"/>
      <w:r w:rsidRPr="00CE529B">
        <w:rPr>
          <w:sz w:val="28"/>
        </w:rPr>
        <w:t>остроить векторные диаграмм</w:t>
      </w:r>
      <w:r>
        <w:rPr>
          <w:sz w:val="28"/>
        </w:rPr>
        <w:t xml:space="preserve">ы для схем соединения звездой </w:t>
      </w:r>
      <w:r w:rsidRPr="00CE529B">
        <w:rPr>
          <w:sz w:val="28"/>
        </w:rPr>
        <w:t>в симметричном режиме.</w:t>
      </w:r>
    </w:p>
    <w:p w:rsidR="00DC1195" w:rsidRPr="00482F87" w:rsidRDefault="00DC1195" w:rsidP="00482F87"/>
    <w:sectPr w:rsidR="00DC1195" w:rsidRPr="00482F87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24C3"/>
    <w:rsid w:val="00366748"/>
    <w:rsid w:val="00482F87"/>
    <w:rsid w:val="00A124C3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4C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124C3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124C3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A124C3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A124C3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A124C3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A124C3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A124C3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A124C3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124C3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24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124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124C3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124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124C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124C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124C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124C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A124C3"/>
    <w:rPr>
      <w:rFonts w:ascii="Arial" w:eastAsia="Times New Roman" w:hAnsi="Arial" w:cs="Arial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124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4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2020-03-27T04:00:00Z</dcterms:created>
  <dcterms:modified xsi:type="dcterms:W3CDTF">2020-03-27T04:00:00Z</dcterms:modified>
</cp:coreProperties>
</file>